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8677" w14:textId="762397CA" w:rsidR="00164DEA" w:rsidRPr="00B03092" w:rsidRDefault="00164DEA" w:rsidP="00164DEA">
      <w:pPr>
        <w:jc w:val="right"/>
        <w:rPr>
          <w:b/>
          <w:bCs/>
          <w:sz w:val="24"/>
          <w:szCs w:val="24"/>
        </w:rPr>
      </w:pPr>
      <w:r w:rsidRPr="00B03092">
        <w:rPr>
          <w:b/>
          <w:bCs/>
          <w:sz w:val="24"/>
          <w:szCs w:val="24"/>
        </w:rPr>
        <w:t xml:space="preserve">Załącznik nr </w:t>
      </w:r>
      <w:r w:rsidR="00425E35">
        <w:rPr>
          <w:b/>
          <w:bCs/>
          <w:sz w:val="24"/>
          <w:szCs w:val="24"/>
        </w:rPr>
        <w:t>4</w:t>
      </w:r>
      <w:r w:rsidRPr="00B03092">
        <w:rPr>
          <w:b/>
          <w:bCs/>
          <w:sz w:val="24"/>
          <w:szCs w:val="24"/>
        </w:rPr>
        <w:t xml:space="preserve"> </w:t>
      </w:r>
    </w:p>
    <w:p w14:paraId="23CEFD61" w14:textId="77777777" w:rsidR="00164DEA" w:rsidRDefault="00164DEA" w:rsidP="00164DEA">
      <w:pPr>
        <w:jc w:val="center"/>
        <w:rPr>
          <w:b/>
          <w:bCs/>
          <w:sz w:val="24"/>
          <w:szCs w:val="24"/>
        </w:rPr>
      </w:pPr>
    </w:p>
    <w:p w14:paraId="32A6F39B" w14:textId="77777777" w:rsidR="00164DEA" w:rsidRDefault="00164DEA" w:rsidP="00164DEA">
      <w:pPr>
        <w:jc w:val="center"/>
        <w:rPr>
          <w:b/>
          <w:bCs/>
          <w:sz w:val="24"/>
          <w:szCs w:val="24"/>
        </w:rPr>
      </w:pPr>
    </w:p>
    <w:p w14:paraId="51501B81" w14:textId="56DB35AC" w:rsidR="00FC1159" w:rsidRDefault="00164DEA" w:rsidP="00164DEA">
      <w:pPr>
        <w:jc w:val="center"/>
        <w:rPr>
          <w:b/>
          <w:bCs/>
          <w:sz w:val="24"/>
          <w:szCs w:val="24"/>
        </w:rPr>
      </w:pPr>
      <w:r w:rsidRPr="00164DEA">
        <w:rPr>
          <w:b/>
          <w:bCs/>
          <w:sz w:val="24"/>
          <w:szCs w:val="24"/>
        </w:rPr>
        <w:t>Zakres prac do wykonania</w:t>
      </w:r>
    </w:p>
    <w:p w14:paraId="4D726127" w14:textId="77777777" w:rsidR="00164DEA" w:rsidRDefault="00164DEA" w:rsidP="00164DEA">
      <w:pPr>
        <w:jc w:val="center"/>
        <w:rPr>
          <w:b/>
          <w:bCs/>
          <w:sz w:val="24"/>
          <w:szCs w:val="24"/>
        </w:rPr>
      </w:pPr>
    </w:p>
    <w:p w14:paraId="74D13012" w14:textId="1208B10B" w:rsidR="00164DEA" w:rsidRPr="00164DEA" w:rsidRDefault="00164DEA" w:rsidP="00CA46D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64DEA">
        <w:rPr>
          <w:b/>
          <w:bCs/>
          <w:sz w:val="24"/>
          <w:szCs w:val="24"/>
        </w:rPr>
        <w:t xml:space="preserve">Wykonanie nowego pomnika nagrobnego o takich samych wymiarach jak istniejący </w:t>
      </w:r>
      <w:r w:rsidR="00892DDF">
        <w:rPr>
          <w:b/>
          <w:bCs/>
          <w:sz w:val="24"/>
          <w:szCs w:val="24"/>
        </w:rPr>
        <w:t xml:space="preserve">(wymiary grobowca w załączniku </w:t>
      </w:r>
      <w:r w:rsidRPr="00164DEA">
        <w:rPr>
          <w:b/>
          <w:bCs/>
          <w:sz w:val="24"/>
          <w:szCs w:val="24"/>
        </w:rPr>
        <w:t xml:space="preserve">z szarego granitu o </w:t>
      </w:r>
      <w:r w:rsidR="009B5441">
        <w:rPr>
          <w:b/>
          <w:bCs/>
          <w:sz w:val="24"/>
          <w:szCs w:val="24"/>
        </w:rPr>
        <w:t xml:space="preserve">grubości minimum 50 mm i </w:t>
      </w:r>
      <w:r w:rsidRPr="00164DEA">
        <w:rPr>
          <w:b/>
          <w:bCs/>
          <w:sz w:val="24"/>
          <w:szCs w:val="24"/>
        </w:rPr>
        <w:t xml:space="preserve">cechach </w:t>
      </w:r>
      <w:proofErr w:type="spellStart"/>
      <w:r w:rsidRPr="00164DEA">
        <w:rPr>
          <w:b/>
          <w:bCs/>
          <w:sz w:val="24"/>
          <w:szCs w:val="24"/>
        </w:rPr>
        <w:t>fizyczno</w:t>
      </w:r>
      <w:proofErr w:type="spellEnd"/>
      <w:r w:rsidRPr="00164DEA">
        <w:rPr>
          <w:b/>
          <w:bCs/>
          <w:sz w:val="24"/>
          <w:szCs w:val="24"/>
        </w:rPr>
        <w:t xml:space="preserve"> - mechanicznych nie gorszych niż</w:t>
      </w:r>
      <w:r>
        <w:rPr>
          <w:b/>
          <w:bCs/>
          <w:sz w:val="24"/>
          <w:szCs w:val="24"/>
        </w:rPr>
        <w:t xml:space="preserve"> wymienione poniżej: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6294"/>
        <w:gridCol w:w="1546"/>
        <w:gridCol w:w="970"/>
      </w:tblGrid>
      <w:tr w:rsidR="00164DEA" w:rsidRPr="00164DEA" w14:paraId="4BC96E27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B9E3790" w14:textId="7D7EEAD2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</w:p>
        </w:tc>
        <w:tc>
          <w:tcPr>
            <w:tcW w:w="6264" w:type="dxa"/>
            <w:vAlign w:val="center"/>
            <w:hideMark/>
          </w:tcPr>
          <w:p w14:paraId="6FC65C30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Gęstość objętościowa [kg/m3]</w:t>
            </w:r>
          </w:p>
        </w:tc>
        <w:tc>
          <w:tcPr>
            <w:tcW w:w="0" w:type="auto"/>
            <w:vAlign w:val="center"/>
            <w:hideMark/>
          </w:tcPr>
          <w:p w14:paraId="27CB8537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1936:2007</w:t>
            </w:r>
          </w:p>
        </w:tc>
        <w:tc>
          <w:tcPr>
            <w:tcW w:w="0" w:type="auto"/>
            <w:vAlign w:val="center"/>
            <w:hideMark/>
          </w:tcPr>
          <w:p w14:paraId="45C2587C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2636,3</w:t>
            </w:r>
          </w:p>
        </w:tc>
      </w:tr>
      <w:tr w:rsidR="00164DEA" w:rsidRPr="00164DEA" w14:paraId="6E685A15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993B799" w14:textId="36D928A7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</w:p>
        </w:tc>
        <w:tc>
          <w:tcPr>
            <w:tcW w:w="6264" w:type="dxa"/>
            <w:vAlign w:val="center"/>
            <w:hideMark/>
          </w:tcPr>
          <w:p w14:paraId="02F70B81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Porowatość otwarta [%]</w:t>
            </w:r>
          </w:p>
        </w:tc>
        <w:tc>
          <w:tcPr>
            <w:tcW w:w="0" w:type="auto"/>
            <w:vAlign w:val="center"/>
            <w:hideMark/>
          </w:tcPr>
          <w:p w14:paraId="5A80F9B3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1936:2007</w:t>
            </w:r>
          </w:p>
        </w:tc>
        <w:tc>
          <w:tcPr>
            <w:tcW w:w="0" w:type="auto"/>
            <w:vAlign w:val="center"/>
            <w:hideMark/>
          </w:tcPr>
          <w:p w14:paraId="20F83DD2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0,83</w:t>
            </w:r>
          </w:p>
        </w:tc>
      </w:tr>
      <w:tr w:rsidR="00164DEA" w:rsidRPr="00164DEA" w14:paraId="2B133D18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454CBB2" w14:textId="1924BB6F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</w:p>
        </w:tc>
        <w:tc>
          <w:tcPr>
            <w:tcW w:w="6264" w:type="dxa"/>
            <w:vAlign w:val="center"/>
            <w:hideMark/>
          </w:tcPr>
          <w:p w14:paraId="34172D14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Nasiąkliwość przy ciśnieniu atmosferycznym [%]</w:t>
            </w:r>
          </w:p>
        </w:tc>
        <w:tc>
          <w:tcPr>
            <w:tcW w:w="0" w:type="auto"/>
            <w:vAlign w:val="center"/>
            <w:hideMark/>
          </w:tcPr>
          <w:p w14:paraId="782921B1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13755:2002</w:t>
            </w:r>
          </w:p>
        </w:tc>
        <w:tc>
          <w:tcPr>
            <w:tcW w:w="0" w:type="auto"/>
            <w:vAlign w:val="center"/>
            <w:hideMark/>
          </w:tcPr>
          <w:p w14:paraId="5CFE83CD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0,31</w:t>
            </w:r>
          </w:p>
        </w:tc>
      </w:tr>
      <w:tr w:rsidR="00164DEA" w:rsidRPr="00164DEA" w14:paraId="5E44F35E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1B9198" w14:textId="4113CAFF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</w:p>
        </w:tc>
        <w:tc>
          <w:tcPr>
            <w:tcW w:w="6264" w:type="dxa"/>
            <w:vAlign w:val="center"/>
            <w:hideMark/>
          </w:tcPr>
          <w:p w14:paraId="68AD3FD2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Odporność na ścieranie na tarczy </w:t>
            </w:r>
            <w:proofErr w:type="spellStart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Boehme'go</w:t>
            </w:r>
            <w:proofErr w:type="spellEnd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[mm3]</w:t>
            </w:r>
          </w:p>
        </w:tc>
        <w:tc>
          <w:tcPr>
            <w:tcW w:w="0" w:type="auto"/>
            <w:vAlign w:val="center"/>
            <w:hideMark/>
          </w:tcPr>
          <w:p w14:paraId="59763FB1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14157:2005</w:t>
            </w:r>
          </w:p>
        </w:tc>
        <w:tc>
          <w:tcPr>
            <w:tcW w:w="0" w:type="auto"/>
            <w:vAlign w:val="center"/>
            <w:hideMark/>
          </w:tcPr>
          <w:p w14:paraId="2876526D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10498,2</w:t>
            </w:r>
          </w:p>
        </w:tc>
      </w:tr>
      <w:tr w:rsidR="00164DEA" w:rsidRPr="00164DEA" w14:paraId="5C29F645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3939D6" w14:textId="4C050E9A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</w:p>
        </w:tc>
        <w:tc>
          <w:tcPr>
            <w:tcW w:w="6264" w:type="dxa"/>
            <w:vAlign w:val="center"/>
            <w:hideMark/>
          </w:tcPr>
          <w:p w14:paraId="2C6C94AB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Wytrzymałość na jednoosiowe ściskanie po wysuszeniu [</w:t>
            </w:r>
            <w:proofErr w:type="spellStart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MPa</w:t>
            </w:r>
            <w:proofErr w:type="spellEnd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5C903A5D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1926:2007</w:t>
            </w:r>
          </w:p>
        </w:tc>
        <w:tc>
          <w:tcPr>
            <w:tcW w:w="0" w:type="auto"/>
            <w:vAlign w:val="center"/>
            <w:hideMark/>
          </w:tcPr>
          <w:p w14:paraId="241BDE40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157,4</w:t>
            </w:r>
          </w:p>
        </w:tc>
      </w:tr>
      <w:tr w:rsidR="00164DEA" w:rsidRPr="00164DEA" w14:paraId="42F3C05A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0D997AC" w14:textId="3D7C06A3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F</w:t>
            </w:r>
          </w:p>
        </w:tc>
        <w:tc>
          <w:tcPr>
            <w:tcW w:w="6264" w:type="dxa"/>
            <w:vAlign w:val="center"/>
            <w:hideMark/>
          </w:tcPr>
          <w:p w14:paraId="469C7CD2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Wytrzymałość na zginanie pod działaniem siły skupionej po wysuszeniu [</w:t>
            </w:r>
            <w:proofErr w:type="spellStart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MPa</w:t>
            </w:r>
            <w:proofErr w:type="spellEnd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7C6D6E3C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12372:2007</w:t>
            </w:r>
          </w:p>
        </w:tc>
        <w:tc>
          <w:tcPr>
            <w:tcW w:w="0" w:type="auto"/>
            <w:vAlign w:val="center"/>
            <w:hideMark/>
          </w:tcPr>
          <w:p w14:paraId="0D2AEDDC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14,7</w:t>
            </w:r>
          </w:p>
        </w:tc>
      </w:tr>
      <w:tr w:rsidR="00164DEA" w:rsidRPr="00164DEA" w14:paraId="7B05927C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2715B6" w14:textId="17E42D94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</w:t>
            </w:r>
          </w:p>
        </w:tc>
        <w:tc>
          <w:tcPr>
            <w:tcW w:w="6264" w:type="dxa"/>
            <w:vAlign w:val="center"/>
            <w:hideMark/>
          </w:tcPr>
          <w:p w14:paraId="2278B8DE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Wytrzymałość na jednoosiowe ściskanie po zamrażaniu [</w:t>
            </w:r>
            <w:proofErr w:type="spellStart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MPa</w:t>
            </w:r>
            <w:proofErr w:type="spellEnd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0C58D6A5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1926:2007</w:t>
            </w:r>
          </w:p>
        </w:tc>
        <w:tc>
          <w:tcPr>
            <w:tcW w:w="0" w:type="auto"/>
            <w:vAlign w:val="center"/>
            <w:hideMark/>
          </w:tcPr>
          <w:p w14:paraId="472F420C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154,3</w:t>
            </w:r>
          </w:p>
        </w:tc>
      </w:tr>
      <w:tr w:rsidR="00164DEA" w:rsidRPr="00164DEA" w14:paraId="7B13348A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FD18DDE" w14:textId="31C7C866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H</w:t>
            </w:r>
          </w:p>
        </w:tc>
        <w:tc>
          <w:tcPr>
            <w:tcW w:w="6264" w:type="dxa"/>
            <w:vAlign w:val="center"/>
            <w:hideMark/>
          </w:tcPr>
          <w:p w14:paraId="453C4A00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Wytrzymałość na zginanie pod działaniem siły skupionej po zamrażaniu [</w:t>
            </w:r>
            <w:proofErr w:type="spellStart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MPa</w:t>
            </w:r>
            <w:proofErr w:type="spellEnd"/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34EFBF5D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12372:2007</w:t>
            </w:r>
          </w:p>
        </w:tc>
        <w:tc>
          <w:tcPr>
            <w:tcW w:w="0" w:type="auto"/>
            <w:vAlign w:val="center"/>
            <w:hideMark/>
          </w:tcPr>
          <w:p w14:paraId="6C8D12B2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13,9</w:t>
            </w:r>
          </w:p>
        </w:tc>
      </w:tr>
      <w:tr w:rsidR="00164DEA" w:rsidRPr="00164DEA" w14:paraId="523EFEB5" w14:textId="77777777" w:rsidTr="006B5DF2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AD39855" w14:textId="3A725079" w:rsidR="00164DEA" w:rsidRPr="00164DEA" w:rsidRDefault="006B5DF2" w:rsidP="0016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6264" w:type="dxa"/>
            <w:vAlign w:val="center"/>
            <w:hideMark/>
          </w:tcPr>
          <w:p w14:paraId="1287B4A5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Odporność na zamrażanie. Klasa zgodnie z: PN-EN 1341:2013-05 PN-EN 1342:2013-05 PN-EN 1343:2013-05</w:t>
            </w:r>
          </w:p>
        </w:tc>
        <w:tc>
          <w:tcPr>
            <w:tcW w:w="0" w:type="auto"/>
            <w:vAlign w:val="center"/>
            <w:hideMark/>
          </w:tcPr>
          <w:p w14:paraId="7B29E785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PN-EN 12371:2010</w:t>
            </w:r>
          </w:p>
        </w:tc>
        <w:tc>
          <w:tcPr>
            <w:tcW w:w="0" w:type="auto"/>
            <w:vAlign w:val="center"/>
            <w:hideMark/>
          </w:tcPr>
          <w:p w14:paraId="11A3C165" w14:textId="77777777" w:rsidR="00164DEA" w:rsidRPr="00164DEA" w:rsidRDefault="00164DEA" w:rsidP="00164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4D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Klasa 1 F1</w:t>
            </w:r>
          </w:p>
        </w:tc>
      </w:tr>
    </w:tbl>
    <w:p w14:paraId="59B42E9C" w14:textId="3F9290FE" w:rsidR="00164DEA" w:rsidRPr="00164DEA" w:rsidRDefault="00164DEA" w:rsidP="00164DEA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50AE534" w14:textId="3ABC3683" w:rsidR="00B03092" w:rsidRDefault="00B03092" w:rsidP="00B0309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Wymiary</w:t>
      </w:r>
      <w:r w:rsidR="00892DDF">
        <w:rPr>
          <w:b/>
          <w:bCs/>
          <w:sz w:val="24"/>
          <w:szCs w:val="24"/>
        </w:rPr>
        <w:t xml:space="preserve"> grobowca</w:t>
      </w:r>
      <w:r>
        <w:rPr>
          <w:b/>
          <w:bCs/>
          <w:sz w:val="24"/>
          <w:szCs w:val="24"/>
        </w:rPr>
        <w:t xml:space="preserve"> załącznik nr 3.</w:t>
      </w:r>
    </w:p>
    <w:p w14:paraId="6DAD0B9E" w14:textId="5B4584F7" w:rsidR="00164DEA" w:rsidRDefault="00C5216B" w:rsidP="00164DE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Renowacja ogrodzenia </w:t>
      </w:r>
    </w:p>
    <w:p w14:paraId="2F587497" w14:textId="2B230BDA" w:rsidR="00C5216B" w:rsidRDefault="00C5216B" w:rsidP="00164DE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Demontaż dotychczasowych tablic pamiątkowych wykonanie nowej pojedynczej tablicy inskrypcyjnej</w:t>
      </w:r>
      <w:r w:rsidR="00B03092">
        <w:rPr>
          <w:b/>
          <w:bCs/>
          <w:sz w:val="24"/>
          <w:szCs w:val="24"/>
        </w:rPr>
        <w:t xml:space="preserve"> na granicie czarnym Szwed - napisy kolor srebrny</w:t>
      </w:r>
      <w:r>
        <w:rPr>
          <w:b/>
          <w:bCs/>
          <w:sz w:val="24"/>
          <w:szCs w:val="24"/>
        </w:rPr>
        <w:t xml:space="preserve">, tekst napisu : </w:t>
      </w:r>
    </w:p>
    <w:p w14:paraId="29EA9924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654EDC87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4BEB3170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29FDD1C0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6DEBB722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7BD492F4" w14:textId="77777777" w:rsidR="00B03092" w:rsidRDefault="00B03092" w:rsidP="00C5216B">
      <w:pPr>
        <w:jc w:val="center"/>
        <w:rPr>
          <w:b/>
          <w:bCs/>
          <w:sz w:val="24"/>
          <w:szCs w:val="24"/>
        </w:rPr>
      </w:pPr>
    </w:p>
    <w:p w14:paraId="0649D171" w14:textId="06DD88C5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/godło państwowe/</w:t>
      </w:r>
    </w:p>
    <w:p w14:paraId="41328F0D" w14:textId="77777777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 SPOCZYWA 19 KOBIET I MĘŻCZYZN </w:t>
      </w:r>
    </w:p>
    <w:p w14:paraId="574386A8" w14:textId="77777777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WIĘŹNIÓW FILII NIEMIECKIEGO OBOZU</w:t>
      </w:r>
    </w:p>
    <w:p w14:paraId="1E1BB640" w14:textId="4BA6C0E9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KL STUTTHOF</w:t>
      </w:r>
    </w:p>
    <w:p w14:paraId="75251D0F" w14:textId="1A4E42A7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ZAMORDOWANYCH W TYM MI</w:t>
      </w:r>
      <w:r w:rsidR="006E238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JSCU</w:t>
      </w:r>
    </w:p>
    <w:p w14:paraId="2D8C78AB" w14:textId="5491B6F8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PRZEZ NIEMIECKICH STRAŻNIKÓW</w:t>
      </w:r>
    </w:p>
    <w:p w14:paraId="49DED3ED" w14:textId="475FBD82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PODC</w:t>
      </w:r>
      <w:r w:rsidR="006E238F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AS EWAKUACYJNEGO MARSZU ŚMIERCI</w:t>
      </w:r>
    </w:p>
    <w:p w14:paraId="6F345926" w14:textId="3EF610F3" w:rsidR="00C5216B" w:rsidRDefault="00C5216B" w:rsidP="00C52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PRZEŁOMIE STYCZNIA I LUTEGO 1945</w:t>
      </w:r>
      <w:r w:rsidR="006E23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</w:t>
      </w:r>
    </w:p>
    <w:p w14:paraId="6D2B5A37" w14:textId="77777777" w:rsidR="00B03092" w:rsidRDefault="00B03092" w:rsidP="006E238F">
      <w:pPr>
        <w:rPr>
          <w:b/>
          <w:bCs/>
          <w:sz w:val="24"/>
          <w:szCs w:val="24"/>
        </w:rPr>
      </w:pPr>
    </w:p>
    <w:p w14:paraId="67361407" w14:textId="25168CFC" w:rsidR="00164DEA" w:rsidRDefault="006E238F" w:rsidP="006E2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4.WYMIANA KRZYŻA NA NOWY DĘBOWY O TAKICH SAMYCH WYMIARACH</w:t>
      </w:r>
    </w:p>
    <w:p w14:paraId="194AC904" w14:textId="438F24A7" w:rsidR="006E238F" w:rsidRDefault="006E238F" w:rsidP="006E2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UPORZĄDKOWANIE TERENU</w:t>
      </w:r>
    </w:p>
    <w:p w14:paraId="0953E903" w14:textId="4063FCF5" w:rsidR="009B5441" w:rsidRDefault="009B5441" w:rsidP="006E238F">
      <w:pPr>
        <w:rPr>
          <w:b/>
          <w:bCs/>
          <w:sz w:val="24"/>
          <w:szCs w:val="24"/>
        </w:rPr>
      </w:pPr>
    </w:p>
    <w:p w14:paraId="2E8C94B5" w14:textId="77777777" w:rsidR="006E238F" w:rsidRDefault="006E238F" w:rsidP="006E238F">
      <w:pPr>
        <w:rPr>
          <w:b/>
          <w:bCs/>
          <w:sz w:val="24"/>
          <w:szCs w:val="24"/>
        </w:rPr>
      </w:pPr>
    </w:p>
    <w:p w14:paraId="26CADE58" w14:textId="77777777" w:rsidR="006E238F" w:rsidRDefault="006E238F" w:rsidP="006E238F">
      <w:pPr>
        <w:rPr>
          <w:b/>
          <w:bCs/>
          <w:sz w:val="24"/>
          <w:szCs w:val="24"/>
        </w:rPr>
      </w:pPr>
    </w:p>
    <w:p w14:paraId="6490C039" w14:textId="77777777" w:rsidR="00164DEA" w:rsidRPr="00164DEA" w:rsidRDefault="00164DEA" w:rsidP="00164DEA">
      <w:pPr>
        <w:jc w:val="center"/>
        <w:rPr>
          <w:b/>
          <w:bCs/>
          <w:sz w:val="24"/>
          <w:szCs w:val="24"/>
        </w:rPr>
      </w:pPr>
    </w:p>
    <w:sectPr w:rsidR="00164DEA" w:rsidRPr="0016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7CF2"/>
    <w:multiLevelType w:val="hybridMultilevel"/>
    <w:tmpl w:val="5F86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EA"/>
    <w:rsid w:val="00043658"/>
    <w:rsid w:val="00164DEA"/>
    <w:rsid w:val="002548C3"/>
    <w:rsid w:val="00425E35"/>
    <w:rsid w:val="005C3038"/>
    <w:rsid w:val="006B5DF2"/>
    <w:rsid w:val="006E238F"/>
    <w:rsid w:val="00892DDF"/>
    <w:rsid w:val="0092274A"/>
    <w:rsid w:val="009B5441"/>
    <w:rsid w:val="00B03092"/>
    <w:rsid w:val="00C5216B"/>
    <w:rsid w:val="00F01AA7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ECC"/>
  <w15:chartTrackingRefBased/>
  <w15:docId w15:val="{C2C18252-2D9D-4A73-AAE9-8A9DF77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Porożyński</dc:creator>
  <cp:keywords/>
  <dc:description/>
  <cp:lastModifiedBy>Łukasz Porożyński</cp:lastModifiedBy>
  <cp:revision>9</cp:revision>
  <cp:lastPrinted>2023-10-05T10:03:00Z</cp:lastPrinted>
  <dcterms:created xsi:type="dcterms:W3CDTF">2023-10-05T09:35:00Z</dcterms:created>
  <dcterms:modified xsi:type="dcterms:W3CDTF">2023-10-11T10:42:00Z</dcterms:modified>
</cp:coreProperties>
</file>